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47" w:rsidRPr="00A478DC" w:rsidRDefault="00596B47" w:rsidP="00596B47">
      <w:pPr>
        <w:spacing w:line="80" w:lineRule="atLeast"/>
        <w:rPr>
          <w:rFonts w:asciiTheme="minorHAnsi" w:hAnsiTheme="minorHAnsi" w:cs="Arial"/>
          <w:b/>
          <w:sz w:val="22"/>
          <w:szCs w:val="22"/>
        </w:rPr>
      </w:pPr>
    </w:p>
    <w:p w:rsidR="00620843" w:rsidRPr="00A478DC" w:rsidRDefault="00620843" w:rsidP="00ED3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A478DC">
        <w:rPr>
          <w:rFonts w:asciiTheme="minorHAnsi" w:hAnsiTheme="minorHAnsi"/>
          <w:b/>
          <w:sz w:val="22"/>
          <w:szCs w:val="22"/>
        </w:rPr>
        <w:t>LESVOORBEREIDING</w:t>
      </w:r>
    </w:p>
    <w:p w:rsidR="00620843" w:rsidRPr="00A478DC" w:rsidRDefault="00620843" w:rsidP="00ED3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rPr>
          <w:rFonts w:asciiTheme="minorHAnsi" w:hAnsiTheme="minorHAnsi" w:cs="Arial"/>
          <w:sz w:val="22"/>
          <w:szCs w:val="22"/>
        </w:rPr>
      </w:pPr>
      <w:r w:rsidRPr="00A478DC">
        <w:rPr>
          <w:rFonts w:asciiTheme="minorHAnsi" w:hAnsiTheme="minorHAnsi" w:cs="Arial"/>
          <w:sz w:val="22"/>
          <w:szCs w:val="22"/>
        </w:rPr>
        <w:t xml:space="preserve">Lesonderwerp: </w:t>
      </w:r>
      <w:proofErr w:type="spellStart"/>
      <w:r w:rsidR="00E24FA2">
        <w:rPr>
          <w:rFonts w:asciiTheme="minorHAnsi" w:hAnsiTheme="minorHAnsi" w:cs="Arial"/>
          <w:sz w:val="22"/>
          <w:szCs w:val="22"/>
        </w:rPr>
        <w:t>Booktubes</w:t>
      </w:r>
      <w:proofErr w:type="spellEnd"/>
      <w:r w:rsidR="00021BA2">
        <w:rPr>
          <w:rFonts w:asciiTheme="minorHAnsi" w:hAnsiTheme="minorHAnsi" w:cs="Arial"/>
          <w:sz w:val="22"/>
          <w:szCs w:val="22"/>
        </w:rPr>
        <w:t xml:space="preserve"> les 1: Inleiding + maken scenario</w:t>
      </w:r>
    </w:p>
    <w:p w:rsidR="00620843" w:rsidRPr="00A478DC" w:rsidRDefault="00620843" w:rsidP="007E20C1">
      <w:pPr>
        <w:rPr>
          <w:rFonts w:asciiTheme="minorHAnsi" w:hAnsiTheme="minorHAnsi" w:cs="Arial"/>
          <w:sz w:val="22"/>
          <w:szCs w:val="22"/>
        </w:rPr>
      </w:pP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5"/>
      </w:tblGrid>
      <w:tr w:rsidR="00620843" w:rsidRPr="00A478DC" w:rsidTr="0001633F">
        <w:tc>
          <w:tcPr>
            <w:tcW w:w="14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843" w:rsidRDefault="00620843" w:rsidP="007E20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Didactische middelen:</w:t>
            </w:r>
          </w:p>
          <w:p w:rsidR="00021BA2" w:rsidRDefault="002B01A9" w:rsidP="007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Tablets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2B01A9">
              <w:rPr>
                <w:rFonts w:asciiTheme="minorHAnsi" w:hAnsiTheme="minorHAnsi"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/>
                <w:sz w:val="22"/>
                <w:szCs w:val="22"/>
              </w:rPr>
              <w:t xml:space="preserve"> apps: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popplet</w:t>
            </w:r>
            <w:proofErr w:type="spellEnd"/>
          </w:p>
          <w:p w:rsidR="005D1198" w:rsidRPr="002B01A9" w:rsidRDefault="005D1198" w:rsidP="007E20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invulbladeren</w:t>
            </w:r>
          </w:p>
        </w:tc>
      </w:tr>
      <w:tr w:rsidR="00620843" w:rsidRPr="00A478DC" w:rsidTr="0001633F">
        <w:trPr>
          <w:trHeight w:val="427"/>
        </w:trPr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C" w:rsidRPr="00A478DC" w:rsidRDefault="00A478DC" w:rsidP="004E2B64">
            <w:pPr>
              <w:rPr>
                <w:rFonts w:asciiTheme="minorHAnsi" w:hAnsiTheme="minorHAnsi" w:cs="Arial"/>
                <w:sz w:val="22"/>
                <w:szCs w:val="22"/>
                <w:lang w:val="nl-BE"/>
              </w:rPr>
            </w:pPr>
          </w:p>
        </w:tc>
      </w:tr>
      <w:tr w:rsidR="00620843" w:rsidRPr="00A478DC" w:rsidTr="0001633F">
        <w:trPr>
          <w:trHeight w:val="277"/>
        </w:trPr>
        <w:tc>
          <w:tcPr>
            <w:tcW w:w="141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20843" w:rsidRDefault="00620843" w:rsidP="007E20C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 w:cs="Arial"/>
                <w:b/>
                <w:sz w:val="22"/>
                <w:szCs w:val="22"/>
              </w:rPr>
              <w:t>Organisatie:</w:t>
            </w:r>
          </w:p>
          <w:p w:rsidR="005D1198" w:rsidRPr="005D1198" w:rsidRDefault="005D1198" w:rsidP="007E20C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 kinderen zitten op hun gewone plaats in de klas.</w:t>
            </w:r>
            <w:bookmarkStart w:id="0" w:name="_GoBack"/>
            <w:bookmarkEnd w:id="0"/>
          </w:p>
        </w:tc>
      </w:tr>
      <w:tr w:rsidR="00620843" w:rsidRPr="00A478DC" w:rsidTr="0001633F">
        <w:trPr>
          <w:trHeight w:val="241"/>
        </w:trPr>
        <w:tc>
          <w:tcPr>
            <w:tcW w:w="141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B4911" w:rsidRPr="00A478DC" w:rsidRDefault="005B4911" w:rsidP="004E2B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D7867" w:rsidRPr="00A478DC" w:rsidTr="00016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75" w:type="dxa"/>
            <w:shd w:val="pct10" w:color="000000" w:fill="FFFFFF"/>
          </w:tcPr>
          <w:p w:rsidR="006D7867" w:rsidRPr="00A478DC" w:rsidRDefault="003A4362" w:rsidP="006D7867">
            <w:pPr>
              <w:pStyle w:val="Kop3"/>
              <w:rPr>
                <w:rFonts w:asciiTheme="minorHAnsi" w:hAnsiTheme="minorHAnsi"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br w:type="page"/>
            </w:r>
            <w:r w:rsidRPr="00A478DC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4E2B64">
              <w:rPr>
                <w:rFonts w:asciiTheme="minorHAnsi" w:hAnsiTheme="minorHAnsi"/>
                <w:sz w:val="22"/>
                <w:szCs w:val="22"/>
              </w:rPr>
              <w:t>Voorbeeld</w:t>
            </w:r>
          </w:p>
          <w:p w:rsidR="005B4911" w:rsidRPr="00A478DC" w:rsidRDefault="005B4911" w:rsidP="00DA3D6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7867" w:rsidRPr="00A478DC" w:rsidTr="00016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4175" w:type="dxa"/>
          </w:tcPr>
          <w:p w:rsidR="00AC0C7D" w:rsidRDefault="00AC0C7D"/>
          <w:p w:rsidR="00415FA3" w:rsidRDefault="00415FA3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415FA3" w:rsidRDefault="00415FA3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415FA3" w:rsidRDefault="00415FA3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415FA3" w:rsidRPr="00A478DC" w:rsidRDefault="00415FA3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6D7867" w:rsidRPr="00A478DC" w:rsidRDefault="006D7867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</w:tbl>
    <w:p w:rsidR="00620843" w:rsidRPr="00A478DC" w:rsidRDefault="00620843" w:rsidP="00620843">
      <w:pPr>
        <w:rPr>
          <w:rFonts w:asciiTheme="minorHAnsi" w:hAnsiTheme="minorHAnsi" w:cs="Arial"/>
          <w:b/>
          <w:sz w:val="22"/>
          <w:szCs w:val="22"/>
          <w:lang w:val="nl-BE"/>
        </w:rPr>
      </w:pPr>
      <w:r w:rsidRPr="00A478DC">
        <w:rPr>
          <w:rFonts w:asciiTheme="minorHAnsi" w:hAnsiTheme="minorHAnsi" w:cs="Arial"/>
          <w:b/>
          <w:sz w:val="22"/>
          <w:szCs w:val="22"/>
          <w:lang w:val="nl-BE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954"/>
        <w:gridCol w:w="5953"/>
      </w:tblGrid>
      <w:tr w:rsidR="003F27F2" w:rsidRPr="00A478DC" w:rsidTr="003F27F2">
        <w:trPr>
          <w:trHeight w:val="697"/>
        </w:trPr>
        <w:tc>
          <w:tcPr>
            <w:tcW w:w="1771" w:type="dxa"/>
            <w:tcBorders>
              <w:bottom w:val="single" w:sz="12" w:space="0" w:color="auto"/>
            </w:tcBorders>
          </w:tcPr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Tijdsindeling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&amp; fasering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3F27F2" w:rsidRPr="00A478DC" w:rsidRDefault="003F27F2" w:rsidP="003F27F2">
            <w:pPr>
              <w:pStyle w:val="p1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Lesinhoud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:rsidR="003F27F2" w:rsidRPr="00A478DC" w:rsidRDefault="003F27F2" w:rsidP="003A4362">
            <w:pPr>
              <w:pStyle w:val="p1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Methode </w:t>
            </w:r>
          </w:p>
        </w:tc>
      </w:tr>
      <w:tr w:rsidR="003F27F2" w:rsidRPr="00A478DC" w:rsidTr="003F27F2">
        <w:trPr>
          <w:cantSplit/>
          <w:trHeight w:val="649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1"/>
              <w:spacing w:line="240" w:lineRule="auto"/>
              <w:ind w:left="18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Instap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1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1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7F2" w:rsidRPr="00A478DC" w:rsidTr="003F27F2">
        <w:tc>
          <w:tcPr>
            <w:tcW w:w="1771" w:type="dxa"/>
            <w:tcBorders>
              <w:bottom w:val="single" w:sz="12" w:space="0" w:color="auto"/>
              <w:right w:val="single" w:sz="4" w:space="0" w:color="auto"/>
            </w:tcBorders>
          </w:tcPr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10’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2B01A9" w:rsidRPr="002B01A9" w:rsidRDefault="002B01A9" w:rsidP="000B02C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Mindmap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3F27F2" w:rsidRDefault="00021BA2" w:rsidP="000B02C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Een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mindmap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maken met de kinderen van de klas over ‘een boekbespreking’.</w:t>
            </w:r>
          </w:p>
          <w:p w:rsidR="00021BA2" w:rsidRDefault="00021BA2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01A9" w:rsidRDefault="002B01A9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01A9" w:rsidRDefault="002B01A9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01A9" w:rsidRDefault="002B01A9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01A9" w:rsidRDefault="002B01A9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01A9" w:rsidRDefault="002B01A9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01A9" w:rsidRDefault="002B01A9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01A9" w:rsidRDefault="002B01A9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816" w:rsidRDefault="00D41816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B01A9" w:rsidRDefault="002B01A9" w:rsidP="000B02C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proofErr w:type="spellStart"/>
            <w:r w:rsidRPr="002B01A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Booktubes</w:t>
            </w:r>
            <w:proofErr w:type="spellEnd"/>
            <w:r w:rsidRPr="002B01A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2B01A9" w:rsidRPr="002B01A9" w:rsidRDefault="002B01A9" w:rsidP="000B02C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proofErr w:type="spellStart"/>
            <w:r w:rsidRPr="002B01A9"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>Booktube</w:t>
            </w:r>
            <w:proofErr w:type="spellEnd"/>
            <w:r w:rsidRPr="002B01A9"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 xml:space="preserve"> is een samenvoeging van de woorden 'Y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>ouTube' en het Engelse '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>book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>'. Het is hier de bedoeling dat je een filmpje maakt over een boek en</w:t>
            </w:r>
            <w:r w:rsidRPr="002B01A9"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 xml:space="preserve"> die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 xml:space="preserve">op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>youtube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18"/>
                <w:shd w:val="clear" w:color="auto" w:fill="FFFFFF"/>
              </w:rPr>
              <w:t xml:space="preserve"> plaatst. Het is iets wat over heel de wereld gedaan wordt. </w:t>
            </w:r>
          </w:p>
          <w:p w:rsidR="002B01A9" w:rsidRPr="00A478DC" w:rsidRDefault="002B01A9" w:rsidP="000B02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:rsidR="003D03E5" w:rsidRDefault="00021BA2" w:rsidP="000D00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kinderen krijgen per groepje een tablet en openen de app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popplet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’. Hier kunnen ze een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mindmap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gaan maken. </w:t>
            </w:r>
          </w:p>
          <w:p w:rsidR="00021BA2" w:rsidRDefault="00021BA2" w:rsidP="000D00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BA2" w:rsidRDefault="00021BA2" w:rsidP="000D00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begeleider vraagt aan de kinderen aan wat ze denken bij een boekbespreking.</w:t>
            </w:r>
          </w:p>
          <w:p w:rsidR="00021BA2" w:rsidRDefault="00021BA2" w:rsidP="000D00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 leerlingen vullen het in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 app.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Nadien wordt alles overlopen. </w:t>
            </w:r>
          </w:p>
          <w:p w:rsidR="00021BA2" w:rsidRDefault="00021BA2" w:rsidP="000D00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BA2" w:rsidRDefault="00021BA2" w:rsidP="000D00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 begeleider vertelt dat er ook een leukere manier is om </w:t>
            </w:r>
            <w:r w:rsidR="002B01A9">
              <w:rPr>
                <w:rFonts w:asciiTheme="minorHAnsi" w:hAnsiTheme="minorHAnsi"/>
                <w:sz w:val="22"/>
                <w:szCs w:val="22"/>
              </w:rPr>
              <w:t>boeken te bespreken namelijk ‘</w:t>
            </w:r>
            <w:proofErr w:type="spellStart"/>
            <w:r w:rsidR="002B01A9">
              <w:rPr>
                <w:rFonts w:asciiTheme="minorHAnsi" w:hAnsiTheme="minorHAnsi"/>
                <w:sz w:val="22"/>
                <w:szCs w:val="22"/>
              </w:rPr>
              <w:t>booktubes</w:t>
            </w:r>
            <w:proofErr w:type="spellEnd"/>
            <w:r w:rsidR="002B01A9">
              <w:rPr>
                <w:rFonts w:asciiTheme="minorHAnsi" w:hAnsiTheme="minorHAnsi"/>
                <w:sz w:val="22"/>
                <w:szCs w:val="22"/>
              </w:rPr>
              <w:t xml:space="preserve">’. </w:t>
            </w:r>
          </w:p>
          <w:p w:rsidR="00D41816" w:rsidRDefault="00D41816" w:rsidP="000D00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816" w:rsidRDefault="00D41816" w:rsidP="000D00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816" w:rsidRDefault="00D41816" w:rsidP="000D00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Voorbeeld tonen van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booktubes</w:t>
            </w:r>
            <w:proofErr w:type="spellEnd"/>
          </w:p>
          <w:p w:rsidR="00D41816" w:rsidRDefault="00D41816" w:rsidP="000D001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816" w:rsidRPr="00D41816" w:rsidRDefault="00D41816" w:rsidP="00D4181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816" w:rsidRPr="00D41816" w:rsidRDefault="00D41816" w:rsidP="00D4181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816" w:rsidRDefault="00D41816" w:rsidP="00D41816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816" w:rsidRPr="00D41816" w:rsidRDefault="00D41816" w:rsidP="00D41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 begeleider vertelt dat vooraleer we zo’n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booktubesfilmpje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kunnen maken. We eerst eens goed moeten nadenken over ons gelezen boek. </w:t>
            </w:r>
          </w:p>
        </w:tc>
      </w:tr>
      <w:tr w:rsidR="003F27F2" w:rsidRPr="00A478DC" w:rsidTr="003F27F2"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Midden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016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016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7F2" w:rsidRPr="00A478DC" w:rsidTr="003F27F2">
        <w:trPr>
          <w:trHeight w:val="1495"/>
        </w:trPr>
        <w:tc>
          <w:tcPr>
            <w:tcW w:w="1771" w:type="dxa"/>
            <w:tcBorders>
              <w:top w:val="single" w:sz="12" w:space="0" w:color="auto"/>
              <w:right w:val="single" w:sz="4" w:space="0" w:color="auto"/>
            </w:tcBorders>
          </w:tcPr>
          <w:p w:rsidR="003F27F2" w:rsidRPr="00293B37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</w:rPr>
            </w:pPr>
            <w:r w:rsidRPr="00293B37">
              <w:rPr>
                <w:rFonts w:asciiTheme="minorHAnsi" w:hAnsiTheme="minorHAnsi"/>
                <w:b/>
              </w:rPr>
              <w:t>Verwervingsfase</w:t>
            </w:r>
          </w:p>
          <w:p w:rsidR="003F27F2" w:rsidRPr="00293B37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</w:rPr>
            </w:pPr>
            <w:r w:rsidRPr="00293B37">
              <w:rPr>
                <w:rFonts w:asciiTheme="minorHAnsi" w:hAnsiTheme="minorHAnsi"/>
                <w:b/>
              </w:rPr>
              <w:t>+</w:t>
            </w:r>
          </w:p>
          <w:p w:rsidR="003F27F2" w:rsidRPr="00293B37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</w:rPr>
            </w:pPr>
            <w:r w:rsidRPr="00293B37">
              <w:rPr>
                <w:rFonts w:asciiTheme="minorHAnsi" w:hAnsiTheme="minorHAnsi"/>
                <w:b/>
              </w:rPr>
              <w:t>Verwerkingsfase</w:t>
            </w:r>
          </w:p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240A9B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35</w:t>
            </w:r>
            <w:r w:rsidR="003F27F2" w:rsidRPr="00A478DC">
              <w:rPr>
                <w:rFonts w:asciiTheme="minorHAnsi" w:hAnsiTheme="minorHAnsi"/>
                <w:b/>
                <w:sz w:val="22"/>
                <w:szCs w:val="22"/>
              </w:rPr>
              <w:t>’</w:t>
            </w:r>
          </w:p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ED3E29">
            <w:pPr>
              <w:pStyle w:val="p1"/>
              <w:spacing w:line="240" w:lineRule="auto"/>
              <w:ind w:left="18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0C4444" w:rsidRPr="000C4444" w:rsidRDefault="000C4444" w:rsidP="0011426A">
            <w:pPr>
              <w:spacing w:after="60"/>
              <w:ind w:right="-624"/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</w:pPr>
            <w:r w:rsidRPr="000C4444">
              <w:rPr>
                <w:rFonts w:asciiTheme="minorHAnsi" w:hAnsiTheme="minorHAnsi"/>
                <w:b/>
                <w:sz w:val="22"/>
                <w:szCs w:val="22"/>
                <w:u w:val="single"/>
                <w:lang w:val="nl-BE"/>
              </w:rPr>
              <w:lastRenderedPageBreak/>
              <w:t>Zelfstandig invulblad</w:t>
            </w:r>
          </w:p>
          <w:p w:rsidR="0011426A" w:rsidRDefault="0011426A" w:rsidP="0011426A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De kinderen denken zelfstandig na over hun gelezen boek en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vullen het invulblad in:</w:t>
            </w:r>
          </w:p>
          <w:p w:rsidR="0011426A" w:rsidRDefault="0011426A" w:rsidP="0011426A">
            <w:pPr>
              <w:pStyle w:val="Lijstalinea"/>
              <w:numPr>
                <w:ilvl w:val="0"/>
                <w:numId w:val="22"/>
              </w:num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Wat vind je van het boek?</w:t>
            </w:r>
          </w:p>
          <w:p w:rsidR="0011426A" w:rsidRDefault="0011426A" w:rsidP="0011426A">
            <w:pPr>
              <w:pStyle w:val="Lijstalinea"/>
              <w:numPr>
                <w:ilvl w:val="0"/>
                <w:numId w:val="22"/>
              </w:num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Waarom heb je dit boek gekozen?</w:t>
            </w:r>
          </w:p>
          <w:p w:rsidR="0011426A" w:rsidRDefault="0011426A" w:rsidP="0011426A">
            <w:pPr>
              <w:pStyle w:val="Lijstalinea"/>
              <w:numPr>
                <w:ilvl w:val="0"/>
                <w:numId w:val="22"/>
              </w:num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 w:rsidRPr="0011426A">
              <w:rPr>
                <w:rFonts w:asciiTheme="minorHAnsi" w:hAnsiTheme="minorHAnsi"/>
                <w:sz w:val="22"/>
                <w:szCs w:val="22"/>
                <w:lang w:val="nl-BE"/>
              </w:rPr>
              <w:lastRenderedPageBreak/>
              <w:t>zou je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het iemand anders aanraden?</w:t>
            </w:r>
          </w:p>
          <w:p w:rsidR="0011426A" w:rsidRDefault="0011426A" w:rsidP="0011426A">
            <w:pPr>
              <w:pStyle w:val="Lijstalinea"/>
              <w:numPr>
                <w:ilvl w:val="0"/>
                <w:numId w:val="22"/>
              </w:num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 w:rsidRPr="0011426A">
              <w:rPr>
                <w:rFonts w:asciiTheme="minorHAnsi" w:hAnsiTheme="minorHAnsi"/>
                <w:sz w:val="22"/>
                <w:szCs w:val="22"/>
                <w:lang w:val="nl-BE"/>
              </w:rPr>
              <w:t>De mooiste gebeurtenis/ het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mooiste fragment uit het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 xml:space="preserve"> boek?</w:t>
            </w:r>
          </w:p>
          <w:p w:rsidR="0011426A" w:rsidRDefault="0011426A" w:rsidP="0011426A">
            <w:pPr>
              <w:pStyle w:val="Lijstalinea"/>
              <w:numPr>
                <w:ilvl w:val="0"/>
                <w:numId w:val="22"/>
              </w:num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De 5 W-vragen</w:t>
            </w:r>
          </w:p>
          <w:p w:rsidR="0011426A" w:rsidRDefault="0011426A" w:rsidP="0011426A">
            <w:pPr>
              <w:pStyle w:val="Lijstalinea"/>
              <w:numPr>
                <w:ilvl w:val="0"/>
                <w:numId w:val="22"/>
              </w:num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Samenvatting per hoofdstuk (zou al ingevuld moeten zijn)</w:t>
            </w:r>
          </w:p>
          <w:p w:rsidR="0011426A" w:rsidRPr="0011426A" w:rsidRDefault="0011426A" w:rsidP="0011426A">
            <w:pPr>
              <w:pStyle w:val="Lijstalinea"/>
              <w:numPr>
                <w:ilvl w:val="0"/>
                <w:numId w:val="22"/>
              </w:num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Samenvatting van het verhaal</w:t>
            </w:r>
          </w:p>
          <w:p w:rsidR="001056F4" w:rsidRPr="00D56801" w:rsidRDefault="0011426A" w:rsidP="0011426A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Dit document helpt om een beter zicht te krijgen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 xml:space="preserve">over het boek en om de belangrijkste zaken eruit te halen. </w:t>
            </w: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0C4444" w:rsidRDefault="000C4444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11426A" w:rsidRDefault="0011426A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Uitdelen invulblad ‘boekbespreking’</w:t>
            </w:r>
          </w:p>
          <w:p w:rsidR="0011426A" w:rsidRDefault="0011426A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Klassikale bespreking van de verschillende vragen.</w:t>
            </w:r>
          </w:p>
          <w:p w:rsidR="00E53A1D" w:rsidRDefault="0011426A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E53A1D" w:rsidRDefault="00E53A1D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53A1D" w:rsidRDefault="00E53A1D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53A1D" w:rsidRDefault="00E53A1D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53A1D" w:rsidRDefault="000C4444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 w:rsidRPr="000C4444">
              <w:rPr>
                <w:rFonts w:asciiTheme="minorHAnsi" w:hAnsiTheme="minorHAnsi"/>
                <w:b/>
                <w:sz w:val="22"/>
                <w:szCs w:val="22"/>
              </w:rPr>
              <w:t>Opgelet: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vertel aan de kinderen dat hun favoriete fragment zeker i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in de samenvatting mag zitten. </w:t>
            </w:r>
          </w:p>
          <w:p w:rsidR="00E53A1D" w:rsidRDefault="00E53A1D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53A1D" w:rsidRDefault="00E53A1D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53A1D" w:rsidRDefault="00E53A1D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kinderen gaan zelfstandig aan de slag.</w:t>
            </w:r>
          </w:p>
          <w:p w:rsidR="00B14DAE" w:rsidRPr="00D56801" w:rsidRDefault="0011426A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begeleider helpt en ondersteunt waar nodig.</w:t>
            </w:r>
          </w:p>
        </w:tc>
      </w:tr>
      <w:tr w:rsidR="003F27F2" w:rsidRPr="00A478DC" w:rsidTr="003F27F2">
        <w:trPr>
          <w:cantSplit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Slot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016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016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7F2" w:rsidRPr="00A478DC" w:rsidTr="003F27F2">
        <w:trPr>
          <w:cantSplit/>
        </w:trPr>
        <w:tc>
          <w:tcPr>
            <w:tcW w:w="1771" w:type="dxa"/>
            <w:tcBorders>
              <w:top w:val="single" w:sz="12" w:space="0" w:color="auto"/>
              <w:right w:val="single" w:sz="4" w:space="0" w:color="auto"/>
            </w:tcBorders>
          </w:tcPr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240A9B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3F27F2" w:rsidRPr="00A478DC">
              <w:rPr>
                <w:rFonts w:asciiTheme="minorHAnsi" w:hAnsiTheme="minorHAnsi"/>
                <w:b/>
                <w:sz w:val="22"/>
                <w:szCs w:val="22"/>
              </w:rPr>
              <w:t>’</w:t>
            </w:r>
          </w:p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3F27F2" w:rsidRPr="000C4444" w:rsidRDefault="000C4444" w:rsidP="00562C57">
            <w:pPr>
              <w:pStyle w:val="p1"/>
              <w:spacing w:line="240" w:lineRule="auto"/>
              <w:ind w:left="35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C444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Voorlezen van een aantal samenvattingen</w:t>
            </w:r>
          </w:p>
          <w:p w:rsidR="003F27F2" w:rsidRPr="00A478DC" w:rsidRDefault="003F27F2" w:rsidP="000D0010">
            <w:pPr>
              <w:pStyle w:val="p1"/>
              <w:spacing w:line="240" w:lineRule="auto"/>
              <w:ind w:left="35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240A9B" w:rsidRPr="00240A9B" w:rsidRDefault="000C4444" w:rsidP="000C4444">
            <w:pPr>
              <w:pStyle w:val="p1"/>
              <w:spacing w:line="240" w:lineRule="auto"/>
              <w:ind w:left="68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kinderen die willen mogen hun afgewerkte samenvatting van hun boek eens voorlezen.</w:t>
            </w:r>
          </w:p>
        </w:tc>
      </w:tr>
      <w:tr w:rsidR="003F27F2" w:rsidRPr="00A478DC" w:rsidTr="003F27F2">
        <w:trPr>
          <w:cantSplit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Feedback</w:t>
            </w:r>
          </w:p>
          <w:p w:rsidR="003F27F2" w:rsidRPr="00A478DC" w:rsidRDefault="003F27F2" w:rsidP="006135B4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sz w:val="22"/>
                <w:szCs w:val="22"/>
              </w:rPr>
            </w:pPr>
            <w:r w:rsidRPr="00A478DC">
              <w:rPr>
                <w:rFonts w:asciiTheme="minorHAnsi" w:hAnsiTheme="minorHAnsi"/>
                <w:sz w:val="22"/>
                <w:szCs w:val="22"/>
              </w:rPr>
              <w:t xml:space="preserve">(kan gedurende elke </w:t>
            </w:r>
            <w:proofErr w:type="spellStart"/>
            <w:r w:rsidRPr="00A478DC">
              <w:rPr>
                <w:rFonts w:asciiTheme="minorHAnsi" w:hAnsiTheme="minorHAnsi"/>
                <w:sz w:val="22"/>
                <w:szCs w:val="22"/>
              </w:rPr>
              <w:t>lesfase</w:t>
            </w:r>
            <w:proofErr w:type="spellEnd"/>
            <w:r w:rsidRPr="00A478D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4"/>
              <w:tabs>
                <w:tab w:val="left" w:pos="260"/>
              </w:tabs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4"/>
              <w:tabs>
                <w:tab w:val="left" w:pos="260"/>
              </w:tabs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04C8" w:rsidRPr="00A478DC" w:rsidRDefault="00A404C8" w:rsidP="005B4911">
      <w:pPr>
        <w:rPr>
          <w:rFonts w:asciiTheme="minorHAnsi" w:hAnsiTheme="minorHAnsi"/>
          <w:sz w:val="22"/>
          <w:szCs w:val="22"/>
        </w:rPr>
      </w:pPr>
    </w:p>
    <w:sectPr w:rsidR="00A404C8" w:rsidRPr="00A478DC" w:rsidSect="000D1FA6">
      <w:headerReference w:type="default" r:id="rId13"/>
      <w:pgSz w:w="16838" w:h="11906" w:orient="landscape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33" w:rsidRDefault="00E63133">
      <w:r>
        <w:separator/>
      </w:r>
    </w:p>
  </w:endnote>
  <w:endnote w:type="continuationSeparator" w:id="0">
    <w:p w:rsidR="00E63133" w:rsidRDefault="00E6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wor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33" w:rsidRDefault="00E63133">
      <w:r>
        <w:separator/>
      </w:r>
    </w:p>
  </w:footnote>
  <w:footnote w:type="continuationSeparator" w:id="0">
    <w:p w:rsidR="00E63133" w:rsidRDefault="00E63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A1" w:rsidRPr="00CC47A1" w:rsidRDefault="00CC47A1">
    <w:pPr>
      <w:pStyle w:val="Koptekst"/>
      <w:rPr>
        <w:sz w:val="16"/>
        <w:szCs w:val="16"/>
        <w:lang w:val="nl-BE"/>
      </w:rPr>
    </w:pP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 w:rsidRPr="00CC47A1">
      <w:rPr>
        <w:sz w:val="16"/>
        <w:szCs w:val="16"/>
        <w:lang w:val="nl-BE"/>
      </w:rPr>
      <w:tab/>
    </w:r>
    <w:r w:rsidRPr="00CC47A1">
      <w:rPr>
        <w:sz w:val="16"/>
        <w:szCs w:val="16"/>
        <w:lang w:val="nl-B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0F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F92B56"/>
    <w:multiLevelType w:val="singleLevel"/>
    <w:tmpl w:val="9CEED9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1E4D1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913E2F"/>
    <w:multiLevelType w:val="singleLevel"/>
    <w:tmpl w:val="87FE8D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3E47EA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722ECC"/>
    <w:multiLevelType w:val="hybridMultilevel"/>
    <w:tmpl w:val="44A84DA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02964"/>
    <w:multiLevelType w:val="singleLevel"/>
    <w:tmpl w:val="87FE8D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04422E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467DCA"/>
    <w:multiLevelType w:val="singleLevel"/>
    <w:tmpl w:val="87FE8D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103524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1431B8"/>
    <w:multiLevelType w:val="hybridMultilevel"/>
    <w:tmpl w:val="4FA01486"/>
    <w:lvl w:ilvl="0" w:tplc="20107B4C">
      <w:start w:val="1"/>
      <w:numFmt w:val="bullet"/>
      <w:pStyle w:val="Lijstopsomteken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DF0D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B9A212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D22520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0255DA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5722B1B"/>
    <w:multiLevelType w:val="hybridMultilevel"/>
    <w:tmpl w:val="FA94A00C"/>
    <w:lvl w:ilvl="0" w:tplc="0EA659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8116A"/>
    <w:multiLevelType w:val="singleLevel"/>
    <w:tmpl w:val="87FE8D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F3955B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C67BB1"/>
    <w:multiLevelType w:val="singleLevel"/>
    <w:tmpl w:val="0413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4C5D7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2CD0C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3F507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19"/>
  </w:num>
  <w:num w:numId="7">
    <w:abstractNumId w:val="2"/>
  </w:num>
  <w:num w:numId="8">
    <w:abstractNumId w:val="21"/>
  </w:num>
  <w:num w:numId="9">
    <w:abstractNumId w:val="1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9"/>
  </w:num>
  <w:num w:numId="15">
    <w:abstractNumId w:val="20"/>
  </w:num>
  <w:num w:numId="16">
    <w:abstractNumId w:val="14"/>
  </w:num>
  <w:num w:numId="17">
    <w:abstractNumId w:val="16"/>
  </w:num>
  <w:num w:numId="18">
    <w:abstractNumId w:val="8"/>
  </w:num>
  <w:num w:numId="19">
    <w:abstractNumId w:val="3"/>
  </w:num>
  <w:num w:numId="20">
    <w:abstractNumId w:val="6"/>
  </w:num>
  <w:num w:numId="21">
    <w:abstractNumId w:val="5"/>
  </w:num>
  <w:num w:numId="2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C8"/>
    <w:rsid w:val="0001633F"/>
    <w:rsid w:val="0001787F"/>
    <w:rsid w:val="00021BA2"/>
    <w:rsid w:val="00032290"/>
    <w:rsid w:val="00035FBE"/>
    <w:rsid w:val="0004486D"/>
    <w:rsid w:val="00091EB1"/>
    <w:rsid w:val="0009774E"/>
    <w:rsid w:val="000B02C3"/>
    <w:rsid w:val="000C4444"/>
    <w:rsid w:val="000D0010"/>
    <w:rsid w:val="000D0D6E"/>
    <w:rsid w:val="000D1FA6"/>
    <w:rsid w:val="001056F4"/>
    <w:rsid w:val="0011426A"/>
    <w:rsid w:val="00122A52"/>
    <w:rsid w:val="00152141"/>
    <w:rsid w:val="00154AFC"/>
    <w:rsid w:val="00192466"/>
    <w:rsid w:val="001A2BFF"/>
    <w:rsid w:val="001B32E8"/>
    <w:rsid w:val="001D08FE"/>
    <w:rsid w:val="001D7AA5"/>
    <w:rsid w:val="00203415"/>
    <w:rsid w:val="00224E88"/>
    <w:rsid w:val="002407DD"/>
    <w:rsid w:val="00240A9B"/>
    <w:rsid w:val="00275C28"/>
    <w:rsid w:val="00293B37"/>
    <w:rsid w:val="002B00DF"/>
    <w:rsid w:val="002B01A9"/>
    <w:rsid w:val="002B1FB9"/>
    <w:rsid w:val="002E002F"/>
    <w:rsid w:val="00343198"/>
    <w:rsid w:val="00370FEA"/>
    <w:rsid w:val="00393A05"/>
    <w:rsid w:val="003A4362"/>
    <w:rsid w:val="003D03E5"/>
    <w:rsid w:val="003F27F2"/>
    <w:rsid w:val="004013CE"/>
    <w:rsid w:val="00415FA3"/>
    <w:rsid w:val="00424288"/>
    <w:rsid w:val="0042693E"/>
    <w:rsid w:val="004356F3"/>
    <w:rsid w:val="00444DE0"/>
    <w:rsid w:val="004726FA"/>
    <w:rsid w:val="0049207C"/>
    <w:rsid w:val="004C76C5"/>
    <w:rsid w:val="004E2B64"/>
    <w:rsid w:val="0051489A"/>
    <w:rsid w:val="00521B0D"/>
    <w:rsid w:val="00525CA9"/>
    <w:rsid w:val="00562C57"/>
    <w:rsid w:val="00596B47"/>
    <w:rsid w:val="005A4E5E"/>
    <w:rsid w:val="005B4911"/>
    <w:rsid w:val="005D1198"/>
    <w:rsid w:val="005D2312"/>
    <w:rsid w:val="005D2801"/>
    <w:rsid w:val="0060606C"/>
    <w:rsid w:val="006135B4"/>
    <w:rsid w:val="00615FE7"/>
    <w:rsid w:val="00620843"/>
    <w:rsid w:val="0062098B"/>
    <w:rsid w:val="006B2A40"/>
    <w:rsid w:val="006D29CE"/>
    <w:rsid w:val="006D7867"/>
    <w:rsid w:val="00702063"/>
    <w:rsid w:val="00741270"/>
    <w:rsid w:val="00751925"/>
    <w:rsid w:val="00757FB1"/>
    <w:rsid w:val="00774057"/>
    <w:rsid w:val="00797BD6"/>
    <w:rsid w:val="007A5105"/>
    <w:rsid w:val="007E20C1"/>
    <w:rsid w:val="0084513D"/>
    <w:rsid w:val="008C71A1"/>
    <w:rsid w:val="008C7749"/>
    <w:rsid w:val="008E4AEE"/>
    <w:rsid w:val="0090496C"/>
    <w:rsid w:val="00913DA9"/>
    <w:rsid w:val="00962A59"/>
    <w:rsid w:val="009C0AC0"/>
    <w:rsid w:val="009C0D87"/>
    <w:rsid w:val="009D6C15"/>
    <w:rsid w:val="009E47ED"/>
    <w:rsid w:val="00A404C8"/>
    <w:rsid w:val="00A41E0D"/>
    <w:rsid w:val="00A478DC"/>
    <w:rsid w:val="00A617C1"/>
    <w:rsid w:val="00A61FCF"/>
    <w:rsid w:val="00A65DDC"/>
    <w:rsid w:val="00A80031"/>
    <w:rsid w:val="00AC0C7D"/>
    <w:rsid w:val="00B0046B"/>
    <w:rsid w:val="00B00E52"/>
    <w:rsid w:val="00B12874"/>
    <w:rsid w:val="00B12AE5"/>
    <w:rsid w:val="00B14DAE"/>
    <w:rsid w:val="00B40095"/>
    <w:rsid w:val="00B41D49"/>
    <w:rsid w:val="00B44675"/>
    <w:rsid w:val="00B61746"/>
    <w:rsid w:val="00BC0510"/>
    <w:rsid w:val="00BC54C0"/>
    <w:rsid w:val="00BD64A1"/>
    <w:rsid w:val="00BE240C"/>
    <w:rsid w:val="00BF084A"/>
    <w:rsid w:val="00C16731"/>
    <w:rsid w:val="00C45198"/>
    <w:rsid w:val="00C72480"/>
    <w:rsid w:val="00C81AE4"/>
    <w:rsid w:val="00C96B55"/>
    <w:rsid w:val="00CB0E8F"/>
    <w:rsid w:val="00CC47A1"/>
    <w:rsid w:val="00CE7670"/>
    <w:rsid w:val="00CF53DB"/>
    <w:rsid w:val="00D22F8C"/>
    <w:rsid w:val="00D41816"/>
    <w:rsid w:val="00D56801"/>
    <w:rsid w:val="00D767C6"/>
    <w:rsid w:val="00D84A92"/>
    <w:rsid w:val="00D9032F"/>
    <w:rsid w:val="00DA3D67"/>
    <w:rsid w:val="00DD129E"/>
    <w:rsid w:val="00E00D9F"/>
    <w:rsid w:val="00E24FA2"/>
    <w:rsid w:val="00E53A1D"/>
    <w:rsid w:val="00E63133"/>
    <w:rsid w:val="00E64E01"/>
    <w:rsid w:val="00ED3E29"/>
    <w:rsid w:val="00EE370F"/>
    <w:rsid w:val="00EE460E"/>
    <w:rsid w:val="00F11AEC"/>
    <w:rsid w:val="00F121DA"/>
    <w:rsid w:val="00F14499"/>
    <w:rsid w:val="00F258BC"/>
    <w:rsid w:val="00F30241"/>
    <w:rsid w:val="00F53B29"/>
    <w:rsid w:val="00F833F0"/>
    <w:rsid w:val="00FC2A0E"/>
    <w:rsid w:val="00FD5B85"/>
    <w:rsid w:val="00FD6D0E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20C1"/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A404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404C8"/>
    <w:pPr>
      <w:keepNext/>
      <w:widowControl w:val="0"/>
      <w:spacing w:before="100" w:after="100"/>
      <w:outlineLvl w:val="1"/>
    </w:pPr>
    <w:rPr>
      <w:b/>
      <w:snapToGrid w:val="0"/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A40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A40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404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initionTerm">
    <w:name w:val="Definition Term"/>
    <w:basedOn w:val="Standaard"/>
    <w:next w:val="DefinitionList"/>
    <w:rsid w:val="00A404C8"/>
    <w:pPr>
      <w:widowControl w:val="0"/>
    </w:pPr>
    <w:rPr>
      <w:snapToGrid w:val="0"/>
      <w:szCs w:val="20"/>
    </w:rPr>
  </w:style>
  <w:style w:type="paragraph" w:customStyle="1" w:styleId="DefinitionList">
    <w:name w:val="Definition List"/>
    <w:basedOn w:val="Standaard"/>
    <w:next w:val="DefinitionTerm"/>
    <w:rsid w:val="00A404C8"/>
    <w:pPr>
      <w:widowControl w:val="0"/>
      <w:ind w:left="360"/>
    </w:pPr>
    <w:rPr>
      <w:snapToGrid w:val="0"/>
      <w:szCs w:val="20"/>
    </w:rPr>
  </w:style>
  <w:style w:type="paragraph" w:styleId="Koptekst">
    <w:name w:val="header"/>
    <w:basedOn w:val="Standaard"/>
    <w:rsid w:val="00A404C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04C8"/>
    <w:pPr>
      <w:tabs>
        <w:tab w:val="center" w:pos="4536"/>
        <w:tab w:val="right" w:pos="9072"/>
      </w:tabs>
    </w:pPr>
  </w:style>
  <w:style w:type="paragraph" w:customStyle="1" w:styleId="p1">
    <w:name w:val="p1"/>
    <w:basedOn w:val="Standaard"/>
    <w:rsid w:val="00A404C8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33">
    <w:name w:val="p33"/>
    <w:basedOn w:val="Standaard"/>
    <w:rsid w:val="00A404C8"/>
    <w:pPr>
      <w:widowControl w:val="0"/>
      <w:tabs>
        <w:tab w:val="left" w:pos="280"/>
      </w:tabs>
      <w:spacing w:line="280" w:lineRule="atLeast"/>
      <w:ind w:left="1152" w:hanging="288"/>
    </w:pPr>
    <w:rPr>
      <w:snapToGrid w:val="0"/>
      <w:szCs w:val="20"/>
    </w:rPr>
  </w:style>
  <w:style w:type="paragraph" w:customStyle="1" w:styleId="p34">
    <w:name w:val="p34"/>
    <w:basedOn w:val="Standaard"/>
    <w:rsid w:val="00A404C8"/>
    <w:pPr>
      <w:widowControl w:val="0"/>
      <w:spacing w:line="280" w:lineRule="atLeast"/>
      <w:ind w:left="1160"/>
    </w:pPr>
    <w:rPr>
      <w:snapToGrid w:val="0"/>
      <w:szCs w:val="20"/>
    </w:rPr>
  </w:style>
  <w:style w:type="character" w:styleId="Paginanummer">
    <w:name w:val="page number"/>
    <w:basedOn w:val="Standaardalinea-lettertype"/>
    <w:rsid w:val="00A404C8"/>
  </w:style>
  <w:style w:type="table" w:styleId="Tabelraster">
    <w:name w:val="Table Grid"/>
    <w:basedOn w:val="Standaardtabel"/>
    <w:rsid w:val="00A4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kendossier">
    <w:name w:val="takendossier"/>
    <w:basedOn w:val="Standaard"/>
    <w:rsid w:val="00A404C8"/>
    <w:rPr>
      <w:rFonts w:ascii="Bookworm" w:hAnsi="Bookworm"/>
      <w:sz w:val="28"/>
      <w:szCs w:val="20"/>
    </w:rPr>
  </w:style>
  <w:style w:type="paragraph" w:styleId="Plattetekst">
    <w:name w:val="Body Text"/>
    <w:basedOn w:val="Standaard"/>
    <w:rsid w:val="00A404C8"/>
    <w:rPr>
      <w:color w:val="CC99FF"/>
      <w:lang w:val="nl-BE" w:eastAsia="en-US"/>
    </w:rPr>
  </w:style>
  <w:style w:type="paragraph" w:styleId="Plattetekst2">
    <w:name w:val="Body Text 2"/>
    <w:basedOn w:val="Standaard"/>
    <w:rsid w:val="00A404C8"/>
    <w:rPr>
      <w:color w:val="CC99FF"/>
      <w:lang w:val="nl-BE" w:eastAsia="en-US"/>
    </w:rPr>
  </w:style>
  <w:style w:type="paragraph" w:styleId="Plattetekstinspringen">
    <w:name w:val="Body Text Indent"/>
    <w:basedOn w:val="Standaard"/>
    <w:rsid w:val="00A404C8"/>
    <w:pPr>
      <w:ind w:left="702"/>
    </w:pPr>
    <w:rPr>
      <w:sz w:val="22"/>
      <w:szCs w:val="20"/>
    </w:rPr>
  </w:style>
  <w:style w:type="paragraph" w:styleId="Plattetekstinspringen2">
    <w:name w:val="Body Text Indent 2"/>
    <w:basedOn w:val="Standaard"/>
    <w:rsid w:val="00A404C8"/>
    <w:pPr>
      <w:spacing w:after="120" w:line="480" w:lineRule="auto"/>
      <w:ind w:left="283"/>
    </w:pPr>
    <w:rPr>
      <w:szCs w:val="20"/>
    </w:rPr>
  </w:style>
  <w:style w:type="paragraph" w:customStyle="1" w:styleId="p3">
    <w:name w:val="p3"/>
    <w:basedOn w:val="Standaard"/>
    <w:rsid w:val="00A404C8"/>
    <w:pPr>
      <w:widowControl w:val="0"/>
      <w:tabs>
        <w:tab w:val="left" w:pos="260"/>
      </w:tabs>
      <w:spacing w:line="200" w:lineRule="atLeast"/>
      <w:ind w:left="1180"/>
    </w:pPr>
    <w:rPr>
      <w:snapToGrid w:val="0"/>
      <w:szCs w:val="20"/>
    </w:rPr>
  </w:style>
  <w:style w:type="paragraph" w:customStyle="1" w:styleId="p4">
    <w:name w:val="p4"/>
    <w:basedOn w:val="Standaard"/>
    <w:rsid w:val="00A404C8"/>
    <w:pPr>
      <w:widowControl w:val="0"/>
      <w:tabs>
        <w:tab w:val="left" w:pos="500"/>
      </w:tabs>
      <w:spacing w:line="240" w:lineRule="atLeast"/>
      <w:ind w:left="1008" w:hanging="144"/>
    </w:pPr>
    <w:rPr>
      <w:snapToGrid w:val="0"/>
      <w:szCs w:val="20"/>
    </w:rPr>
  </w:style>
  <w:style w:type="character" w:styleId="Hyperlink">
    <w:name w:val="Hyperlink"/>
    <w:rsid w:val="00A404C8"/>
    <w:rPr>
      <w:color w:val="0000FF"/>
      <w:u w:val="single"/>
    </w:rPr>
  </w:style>
  <w:style w:type="paragraph" w:styleId="Documentstructuur">
    <w:name w:val="Document Map"/>
    <w:basedOn w:val="Standaard"/>
    <w:semiHidden/>
    <w:rsid w:val="00774057"/>
    <w:pPr>
      <w:shd w:val="clear" w:color="auto" w:fill="000080"/>
    </w:pPr>
    <w:rPr>
      <w:rFonts w:ascii="Tahoma" w:hAnsi="Tahoma" w:cs="Tahoma"/>
      <w:szCs w:val="20"/>
    </w:rPr>
  </w:style>
  <w:style w:type="paragraph" w:styleId="Lijstopsomteken">
    <w:name w:val="List Bullet"/>
    <w:basedOn w:val="Standaard"/>
    <w:rsid w:val="00774057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rsid w:val="00A478DC"/>
    <w:rPr>
      <w:rFonts w:ascii="Arial" w:hAnsi="Arial" w:cs="Arial"/>
      <w:b/>
      <w:bCs/>
      <w:sz w:val="26"/>
      <w:szCs w:val="26"/>
      <w:lang w:val="nl-NL" w:eastAsia="nl-NL"/>
    </w:rPr>
  </w:style>
  <w:style w:type="paragraph" w:styleId="Lijstalinea">
    <w:name w:val="List Paragraph"/>
    <w:basedOn w:val="Standaard"/>
    <w:uiPriority w:val="34"/>
    <w:qFormat/>
    <w:rsid w:val="00114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20C1"/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A404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404C8"/>
    <w:pPr>
      <w:keepNext/>
      <w:widowControl w:val="0"/>
      <w:spacing w:before="100" w:after="100"/>
      <w:outlineLvl w:val="1"/>
    </w:pPr>
    <w:rPr>
      <w:b/>
      <w:snapToGrid w:val="0"/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A40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A40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404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initionTerm">
    <w:name w:val="Definition Term"/>
    <w:basedOn w:val="Standaard"/>
    <w:next w:val="DefinitionList"/>
    <w:rsid w:val="00A404C8"/>
    <w:pPr>
      <w:widowControl w:val="0"/>
    </w:pPr>
    <w:rPr>
      <w:snapToGrid w:val="0"/>
      <w:szCs w:val="20"/>
    </w:rPr>
  </w:style>
  <w:style w:type="paragraph" w:customStyle="1" w:styleId="DefinitionList">
    <w:name w:val="Definition List"/>
    <w:basedOn w:val="Standaard"/>
    <w:next w:val="DefinitionTerm"/>
    <w:rsid w:val="00A404C8"/>
    <w:pPr>
      <w:widowControl w:val="0"/>
      <w:ind w:left="360"/>
    </w:pPr>
    <w:rPr>
      <w:snapToGrid w:val="0"/>
      <w:szCs w:val="20"/>
    </w:rPr>
  </w:style>
  <w:style w:type="paragraph" w:styleId="Koptekst">
    <w:name w:val="header"/>
    <w:basedOn w:val="Standaard"/>
    <w:rsid w:val="00A404C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04C8"/>
    <w:pPr>
      <w:tabs>
        <w:tab w:val="center" w:pos="4536"/>
        <w:tab w:val="right" w:pos="9072"/>
      </w:tabs>
    </w:pPr>
  </w:style>
  <w:style w:type="paragraph" w:customStyle="1" w:styleId="p1">
    <w:name w:val="p1"/>
    <w:basedOn w:val="Standaard"/>
    <w:rsid w:val="00A404C8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33">
    <w:name w:val="p33"/>
    <w:basedOn w:val="Standaard"/>
    <w:rsid w:val="00A404C8"/>
    <w:pPr>
      <w:widowControl w:val="0"/>
      <w:tabs>
        <w:tab w:val="left" w:pos="280"/>
      </w:tabs>
      <w:spacing w:line="280" w:lineRule="atLeast"/>
      <w:ind w:left="1152" w:hanging="288"/>
    </w:pPr>
    <w:rPr>
      <w:snapToGrid w:val="0"/>
      <w:szCs w:val="20"/>
    </w:rPr>
  </w:style>
  <w:style w:type="paragraph" w:customStyle="1" w:styleId="p34">
    <w:name w:val="p34"/>
    <w:basedOn w:val="Standaard"/>
    <w:rsid w:val="00A404C8"/>
    <w:pPr>
      <w:widowControl w:val="0"/>
      <w:spacing w:line="280" w:lineRule="atLeast"/>
      <w:ind w:left="1160"/>
    </w:pPr>
    <w:rPr>
      <w:snapToGrid w:val="0"/>
      <w:szCs w:val="20"/>
    </w:rPr>
  </w:style>
  <w:style w:type="character" w:styleId="Paginanummer">
    <w:name w:val="page number"/>
    <w:basedOn w:val="Standaardalinea-lettertype"/>
    <w:rsid w:val="00A404C8"/>
  </w:style>
  <w:style w:type="table" w:styleId="Tabelraster">
    <w:name w:val="Table Grid"/>
    <w:basedOn w:val="Standaardtabel"/>
    <w:rsid w:val="00A4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kendossier">
    <w:name w:val="takendossier"/>
    <w:basedOn w:val="Standaard"/>
    <w:rsid w:val="00A404C8"/>
    <w:rPr>
      <w:rFonts w:ascii="Bookworm" w:hAnsi="Bookworm"/>
      <w:sz w:val="28"/>
      <w:szCs w:val="20"/>
    </w:rPr>
  </w:style>
  <w:style w:type="paragraph" w:styleId="Plattetekst">
    <w:name w:val="Body Text"/>
    <w:basedOn w:val="Standaard"/>
    <w:rsid w:val="00A404C8"/>
    <w:rPr>
      <w:color w:val="CC99FF"/>
      <w:lang w:val="nl-BE" w:eastAsia="en-US"/>
    </w:rPr>
  </w:style>
  <w:style w:type="paragraph" w:styleId="Plattetekst2">
    <w:name w:val="Body Text 2"/>
    <w:basedOn w:val="Standaard"/>
    <w:rsid w:val="00A404C8"/>
    <w:rPr>
      <w:color w:val="CC99FF"/>
      <w:lang w:val="nl-BE" w:eastAsia="en-US"/>
    </w:rPr>
  </w:style>
  <w:style w:type="paragraph" w:styleId="Plattetekstinspringen">
    <w:name w:val="Body Text Indent"/>
    <w:basedOn w:val="Standaard"/>
    <w:rsid w:val="00A404C8"/>
    <w:pPr>
      <w:ind w:left="702"/>
    </w:pPr>
    <w:rPr>
      <w:sz w:val="22"/>
      <w:szCs w:val="20"/>
    </w:rPr>
  </w:style>
  <w:style w:type="paragraph" w:styleId="Plattetekstinspringen2">
    <w:name w:val="Body Text Indent 2"/>
    <w:basedOn w:val="Standaard"/>
    <w:rsid w:val="00A404C8"/>
    <w:pPr>
      <w:spacing w:after="120" w:line="480" w:lineRule="auto"/>
      <w:ind w:left="283"/>
    </w:pPr>
    <w:rPr>
      <w:szCs w:val="20"/>
    </w:rPr>
  </w:style>
  <w:style w:type="paragraph" w:customStyle="1" w:styleId="p3">
    <w:name w:val="p3"/>
    <w:basedOn w:val="Standaard"/>
    <w:rsid w:val="00A404C8"/>
    <w:pPr>
      <w:widowControl w:val="0"/>
      <w:tabs>
        <w:tab w:val="left" w:pos="260"/>
      </w:tabs>
      <w:spacing w:line="200" w:lineRule="atLeast"/>
      <w:ind w:left="1180"/>
    </w:pPr>
    <w:rPr>
      <w:snapToGrid w:val="0"/>
      <w:szCs w:val="20"/>
    </w:rPr>
  </w:style>
  <w:style w:type="paragraph" w:customStyle="1" w:styleId="p4">
    <w:name w:val="p4"/>
    <w:basedOn w:val="Standaard"/>
    <w:rsid w:val="00A404C8"/>
    <w:pPr>
      <w:widowControl w:val="0"/>
      <w:tabs>
        <w:tab w:val="left" w:pos="500"/>
      </w:tabs>
      <w:spacing w:line="240" w:lineRule="atLeast"/>
      <w:ind w:left="1008" w:hanging="144"/>
    </w:pPr>
    <w:rPr>
      <w:snapToGrid w:val="0"/>
      <w:szCs w:val="20"/>
    </w:rPr>
  </w:style>
  <w:style w:type="character" w:styleId="Hyperlink">
    <w:name w:val="Hyperlink"/>
    <w:rsid w:val="00A404C8"/>
    <w:rPr>
      <w:color w:val="0000FF"/>
      <w:u w:val="single"/>
    </w:rPr>
  </w:style>
  <w:style w:type="paragraph" w:styleId="Documentstructuur">
    <w:name w:val="Document Map"/>
    <w:basedOn w:val="Standaard"/>
    <w:semiHidden/>
    <w:rsid w:val="00774057"/>
    <w:pPr>
      <w:shd w:val="clear" w:color="auto" w:fill="000080"/>
    </w:pPr>
    <w:rPr>
      <w:rFonts w:ascii="Tahoma" w:hAnsi="Tahoma" w:cs="Tahoma"/>
      <w:szCs w:val="20"/>
    </w:rPr>
  </w:style>
  <w:style w:type="paragraph" w:styleId="Lijstopsomteken">
    <w:name w:val="List Bullet"/>
    <w:basedOn w:val="Standaard"/>
    <w:rsid w:val="00774057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rsid w:val="00A478DC"/>
    <w:rPr>
      <w:rFonts w:ascii="Arial" w:hAnsi="Arial" w:cs="Arial"/>
      <w:b/>
      <w:bCs/>
      <w:sz w:val="26"/>
      <w:szCs w:val="26"/>
      <w:lang w:val="nl-NL" w:eastAsia="nl-NL"/>
    </w:rPr>
  </w:style>
  <w:style w:type="paragraph" w:styleId="Lijstalinea">
    <w:name w:val="List Paragraph"/>
    <w:basedOn w:val="Standaard"/>
    <w:uiPriority w:val="34"/>
    <w:qFormat/>
    <w:rsid w:val="0011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6512608FB96498883D341F80E61F7" ma:contentTypeVersion="0" ma:contentTypeDescription="Een nieuw document maken." ma:contentTypeScope="" ma:versionID="ceb48b344dcf3b28ab3389b38d29eaac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3900-741A-49B6-8391-94D5D0E0E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28F32-49C9-4011-A6CF-AD5E90E54D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533DEC-1C70-4354-9763-9DE60EEE9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C70DD45-1333-49A9-8767-49215C6A58B2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B21C79D-F166-478A-AB35-6A0E0AE3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DDCAC139</Template>
  <TotalTime>85</TotalTime>
  <Pages>3</Pages>
  <Words>327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KHBO</Company>
  <LinksUpToDate>false</LinksUpToDate>
  <CharactersWithSpaces>2139</CharactersWithSpaces>
  <SharedDoc>false</SharedDoc>
  <HLinks>
    <vt:vector size="12" baseType="variant">
      <vt:variant>
        <vt:i4>2424900</vt:i4>
      </vt:variant>
      <vt:variant>
        <vt:i4>3</vt:i4>
      </vt:variant>
      <vt:variant>
        <vt:i4>0</vt:i4>
      </vt:variant>
      <vt:variant>
        <vt:i4>5</vt:i4>
      </vt:variant>
      <vt:variant>
        <vt:lpwstr>mailto:heidi.vereecke@khbo.be</vt:lpwstr>
      </vt:variant>
      <vt:variant>
        <vt:lpwstr/>
      </vt:variant>
      <vt:variant>
        <vt:i4>5832747</vt:i4>
      </vt:variant>
      <vt:variant>
        <vt:i4>0</vt:i4>
      </vt:variant>
      <vt:variant>
        <vt:i4>0</vt:i4>
      </vt:variant>
      <vt:variant>
        <vt:i4>5</vt:i4>
      </vt:variant>
      <vt:variant>
        <vt:lpwstr>mailto:lieve.lootens@khbo.be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teststudent</dc:creator>
  <cp:lastModifiedBy>Claeys Eva (bibliotheek)</cp:lastModifiedBy>
  <cp:revision>5</cp:revision>
  <dcterms:created xsi:type="dcterms:W3CDTF">2016-10-05T07:26:00Z</dcterms:created>
  <dcterms:modified xsi:type="dcterms:W3CDTF">2016-10-05T08:54:00Z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teststudent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